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8D11C6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8D11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A67FA" wp14:editId="52E397B1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</w:t>
      </w:r>
      <w:r w:rsidR="00156445">
        <w:rPr>
          <w:rFonts w:ascii="Times New Roman" w:hAnsi="Times New Roman" w:cs="Times New Roman"/>
          <w:color w:val="000000" w:themeColor="text1"/>
          <w:sz w:val="24"/>
          <w:szCs w:val="24"/>
        </w:rPr>
        <w:t>dnia 31 stycznia 2017 r.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:rsidR="00EE6B6F" w:rsidRPr="008D11C6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01.</w:t>
      </w:r>
      <w:r w:rsidR="00CF62D4">
        <w:rPr>
          <w:rFonts w:ascii="Times New Roman" w:hAnsi="Times New Roman" w:cs="Times New Roman"/>
          <w:b/>
          <w:sz w:val="24"/>
          <w:szCs w:val="24"/>
        </w:rPr>
        <w:t>01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.201</w:t>
      </w:r>
      <w:r w:rsidR="00CF62D4">
        <w:rPr>
          <w:rFonts w:ascii="Times New Roman" w:hAnsi="Times New Roman" w:cs="Times New Roman"/>
          <w:b/>
          <w:sz w:val="24"/>
          <w:szCs w:val="24"/>
        </w:rPr>
        <w:t>7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62D4">
        <w:rPr>
          <w:rFonts w:ascii="Times New Roman" w:hAnsi="Times New Roman" w:cs="Times New Roman"/>
          <w:b/>
          <w:sz w:val="24"/>
          <w:szCs w:val="24"/>
        </w:rPr>
        <w:t>31.01</w:t>
      </w:r>
      <w:r w:rsidR="00750268">
        <w:rPr>
          <w:rFonts w:ascii="Times New Roman" w:hAnsi="Times New Roman" w:cs="Times New Roman"/>
          <w:b/>
          <w:sz w:val="24"/>
          <w:szCs w:val="24"/>
        </w:rPr>
        <w:t>.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201</w:t>
      </w:r>
      <w:r w:rsidR="00CF62D4">
        <w:rPr>
          <w:rFonts w:ascii="Times New Roman" w:hAnsi="Times New Roman" w:cs="Times New Roman"/>
          <w:b/>
          <w:sz w:val="24"/>
          <w:szCs w:val="24"/>
        </w:rPr>
        <w:t>7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FE4DF0" w:rsidRPr="008D11C6">
        <w:rPr>
          <w:rFonts w:ascii="Times New Roman" w:hAnsi="Times New Roman" w:cs="Times New Roman"/>
          <w:sz w:val="24"/>
          <w:szCs w:val="24"/>
        </w:rPr>
        <w:t>01.</w:t>
      </w:r>
      <w:r w:rsidR="00CF62D4">
        <w:rPr>
          <w:rFonts w:ascii="Times New Roman" w:hAnsi="Times New Roman" w:cs="Times New Roman"/>
          <w:sz w:val="24"/>
          <w:szCs w:val="24"/>
        </w:rPr>
        <w:t>01.2017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r. do </w:t>
      </w:r>
      <w:r w:rsidR="00750268">
        <w:rPr>
          <w:rFonts w:ascii="Times New Roman" w:hAnsi="Times New Roman" w:cs="Times New Roman"/>
          <w:sz w:val="24"/>
          <w:szCs w:val="24"/>
        </w:rPr>
        <w:t>31.</w:t>
      </w:r>
      <w:r w:rsidR="00CF62D4">
        <w:rPr>
          <w:rFonts w:ascii="Times New Roman" w:hAnsi="Times New Roman" w:cs="Times New Roman"/>
          <w:sz w:val="24"/>
          <w:szCs w:val="24"/>
        </w:rPr>
        <w:t>01</w:t>
      </w:r>
      <w:r w:rsidR="00FE4DF0" w:rsidRPr="008D11C6">
        <w:rPr>
          <w:rFonts w:ascii="Times New Roman" w:hAnsi="Times New Roman" w:cs="Times New Roman"/>
          <w:sz w:val="24"/>
          <w:szCs w:val="24"/>
        </w:rPr>
        <w:t>.201</w:t>
      </w:r>
      <w:r w:rsidR="00CF62D4">
        <w:rPr>
          <w:rFonts w:ascii="Times New Roman" w:hAnsi="Times New Roman" w:cs="Times New Roman"/>
          <w:sz w:val="24"/>
          <w:szCs w:val="24"/>
        </w:rPr>
        <w:t>7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r. </w:t>
      </w:r>
      <w:r w:rsidRPr="008D11C6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karnego i wykroczeniowego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cywilnego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875CAF" w:rsidRPr="008D11C6" w:rsidRDefault="00875CAF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rodzinnego;</w:t>
      </w:r>
    </w:p>
    <w:p w:rsidR="00EB6E22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8D11C6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1. Z zakresu prawa karnego i wykroczeniowego:</w:t>
      </w:r>
    </w:p>
    <w:p w:rsidR="006F5229" w:rsidRPr="006F5229" w:rsidRDefault="006F5229" w:rsidP="006F522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kasacji od wyroku wykroczeniowego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Pr="006F5229" w:rsidRDefault="006F5229" w:rsidP="006F522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obrońcy z urzędu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Pr="00926707" w:rsidRDefault="006F5229" w:rsidP="006F522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wznowienia sprawy karnej w związku z fałszerstwem testamentu;</w:t>
      </w:r>
    </w:p>
    <w:p w:rsidR="00926707" w:rsidRPr="006F5229" w:rsidRDefault="00926707" w:rsidP="00875CAF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2. Z zakresu ogólnego prawa cywilnego: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4">
        <w:rPr>
          <w:rFonts w:ascii="Times New Roman" w:hAnsi="Times New Roman" w:cs="Times New Roman"/>
          <w:sz w:val="24"/>
          <w:szCs w:val="24"/>
        </w:rPr>
        <w:t>wypowiedzenia umowy najmu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wyznaczenia pełnomocnika z urzędu w sprawie cywilnej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postępowania spadkowego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eksmisji z lokalu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upadłości konsumenckiej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braków formalnych w piśmie procesowym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sporządzenia odpowiedzi na pozew;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powództwa o zapłatę;</w:t>
      </w:r>
    </w:p>
    <w:p w:rsidR="00CF62D4" w:rsidRDefault="00CF62D4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pozwu a zwrotu pozwu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6F5229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braków formalnych w postaci wniesienia pisma na urzędowym formularzu;</w:t>
      </w:r>
    </w:p>
    <w:p w:rsidR="006F5229" w:rsidRDefault="006F5229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wykupu mieszkania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926707" w:rsidRDefault="00926707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nieprawidłowej umowy o usługi telekomunikacyjne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926707" w:rsidRDefault="00926707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wymiany stolarki okiennej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7C229B" w:rsidRDefault="007C229B" w:rsidP="00CF62D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odpowiedzialności za długi;</w:t>
      </w:r>
      <w:bookmarkStart w:id="0" w:name="_GoBack"/>
      <w:bookmarkEnd w:id="0"/>
    </w:p>
    <w:p w:rsidR="00CF62D4" w:rsidRPr="00CF62D4" w:rsidRDefault="00CF62D4" w:rsidP="00CF62D4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C2559">
        <w:rPr>
          <w:rFonts w:ascii="Times New Roman" w:hAnsi="Times New Roman" w:cs="Times New Roman"/>
          <w:b/>
          <w:sz w:val="24"/>
          <w:szCs w:val="24"/>
        </w:rPr>
        <w:t>3</w:t>
      </w:r>
      <w:r w:rsidRPr="008D11C6">
        <w:rPr>
          <w:rFonts w:ascii="Times New Roman" w:hAnsi="Times New Roman" w:cs="Times New Roman"/>
          <w:b/>
          <w:sz w:val="24"/>
          <w:szCs w:val="24"/>
        </w:rPr>
        <w:t>. Z zakresu prawa administracyjnego:</w:t>
      </w:r>
    </w:p>
    <w:p w:rsidR="00CF62D4" w:rsidRPr="00CF62D4" w:rsidRDefault="00CF62D4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w sprawie nieważności decyzji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Pr="006F5229" w:rsidRDefault="00CF62D4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korespondencji z nadzorem budowlanym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Pr="006F5229" w:rsidRDefault="006F5229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pisma do Prezydenta Miasta w związku z umiejscowieniem ławki na cmentarzu komunalnym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Pr="006F5229" w:rsidRDefault="006F5229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 sprawie naruszenia gospodarki wodnej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Pr="006F5229" w:rsidRDefault="006F5229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MOPS o zapomogę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Pr="00926707" w:rsidRDefault="006F5229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interwencji w sprawie liczby klas w szkole podstawowej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926707" w:rsidRPr="00875CAF" w:rsidRDefault="00926707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do pomocy w postępowaniu administracyjnym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875CAF" w:rsidRPr="00875CAF" w:rsidRDefault="00875CAF" w:rsidP="00CF62D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aktu stanu cywilnego;</w:t>
      </w:r>
    </w:p>
    <w:p w:rsidR="00875CAF" w:rsidRPr="00875CAF" w:rsidRDefault="00875CAF" w:rsidP="00875CAF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AF" w:rsidRPr="00CF62D4" w:rsidRDefault="00875CAF" w:rsidP="00875CAF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D4" w:rsidRDefault="00CF62D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 prawa rodzinnego</w:t>
      </w:r>
    </w:p>
    <w:p w:rsidR="00CF62D4" w:rsidRDefault="00875CAF" w:rsidP="00CF62D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władzy rodzicielskiej i </w:t>
      </w:r>
      <w:r w:rsidR="00CF62D4">
        <w:rPr>
          <w:rFonts w:ascii="Times New Roman" w:hAnsi="Times New Roman" w:cs="Times New Roman"/>
          <w:sz w:val="24"/>
          <w:szCs w:val="24"/>
        </w:rPr>
        <w:t>kontaktów z dzieckiem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6F5229" w:rsidP="00CF62D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alimentów od dłużnika zamieszkującego w Wielkiej Brytanii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6F5229" w:rsidP="00CF62D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do Rzecznika Praw Dziecka w związku z bezzasadnym wszczęciem postępowania o znęcanie się nad </w:t>
      </w:r>
      <w:r w:rsidR="004E5D5A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6F5229" w:rsidP="00CF62D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alimentów w sprawie rozwodowej;</w:t>
      </w:r>
    </w:p>
    <w:p w:rsidR="00926707" w:rsidRDefault="00926707" w:rsidP="00CF62D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opieki nad </w:t>
      </w:r>
      <w:r w:rsidR="004E5D5A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 xml:space="preserve"> i pozwu o rozwód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926707" w:rsidRPr="00CF62D4" w:rsidRDefault="00926707" w:rsidP="00CF62D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odpowiedzi na apelację w sprawie o rozwód;</w:t>
      </w:r>
    </w:p>
    <w:p w:rsidR="009812F3" w:rsidRPr="008D11C6" w:rsidRDefault="009812F3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Default="00875CA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Ad.5. </w:t>
      </w:r>
      <w:r w:rsidR="00D86DDE" w:rsidRPr="008D11C6">
        <w:rPr>
          <w:rFonts w:ascii="Times New Roman" w:hAnsi="Times New Roman" w:cs="Times New Roman"/>
          <w:b/>
          <w:sz w:val="24"/>
          <w:szCs w:val="24"/>
        </w:rPr>
        <w:t>Z zakresu prawa pracy i ubezpieczeń społecznych:</w:t>
      </w:r>
      <w:r w:rsidR="00EB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E22" w:rsidRDefault="00CF62D4" w:rsidP="00CF62D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dopuszczalności zawarcia umowy o dzieło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CF62D4" w:rsidRDefault="00CF62D4" w:rsidP="00CF62D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renty specjalnej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6F5229" w:rsidP="00CF62D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przed Sądem II Instancji o emeryturę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156445" w:rsidP="00CF62D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sporu z pracodawcą dotyczącego różnicy na świadectwie pracy a druku Rp-7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6F5229" w:rsidRDefault="006F5229" w:rsidP="00CF62D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kasacyjnej w sprawie o emeryturę</w:t>
      </w:r>
      <w:r w:rsidR="00875CAF">
        <w:rPr>
          <w:rFonts w:ascii="Times New Roman" w:hAnsi="Times New Roman" w:cs="Times New Roman"/>
          <w:sz w:val="24"/>
          <w:szCs w:val="24"/>
        </w:rPr>
        <w:t>;</w:t>
      </w:r>
    </w:p>
    <w:p w:rsidR="00870046" w:rsidRDefault="00870046" w:rsidP="00926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0046" w:rsidRDefault="00870046" w:rsidP="00926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Sprawą wartą omówienia, która jest często poruszana w Biurze Interwencji i Porad PiS w Przemyślu jest kwestia ustanowienia fachowego pełnomocnika w </w:t>
      </w:r>
      <w:r w:rsidR="00875CAF">
        <w:rPr>
          <w:rFonts w:ascii="Times New Roman" w:hAnsi="Times New Roman" w:cs="Times New Roman"/>
          <w:sz w:val="24"/>
          <w:szCs w:val="24"/>
          <w:shd w:val="clear" w:color="auto" w:fill="FFFFFF"/>
        </w:rPr>
        <w:t>przypadku, gdy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strony nie stać na samodzielne jego opłacenie.</w:t>
      </w:r>
    </w:p>
    <w:p w:rsidR="00870046" w:rsidRDefault="00870046" w:rsidP="00926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Zarówno w sprawach przed Sądami Powszechnymi jak i Sądami Administracyjnymi jest możliwość </w:t>
      </w:r>
      <w:r w:rsidR="004E5D5A">
        <w:rPr>
          <w:rFonts w:ascii="Times New Roman" w:hAnsi="Times New Roman" w:cs="Times New Roman"/>
          <w:sz w:val="24"/>
          <w:szCs w:val="24"/>
          <w:shd w:val="clear" w:color="auto" w:fill="FFFFFF"/>
        </w:rPr>
        <w:t>złożenia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wniosku o ustanowienie profesjonalnego pełnomocnika. </w:t>
      </w:r>
      <w:r w:rsidR="004E5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karnych w przypadku występowania po stronie podejrzanej/oskarżonej będzie to wniosek o ustanowienie obrońcy z urzędu, w sprawach cywilnych wniosek o ustanowienie pełnomocnika z urzędu, a w sprawach administracyjnych będzie to skorzystanie z tzw. prawa pomocy. W zależności od postępowania wnioski te będą </w:t>
      </w:r>
      <w:r w:rsidR="00875CAF">
        <w:rPr>
          <w:rFonts w:ascii="Times New Roman" w:hAnsi="Times New Roman" w:cs="Times New Roman"/>
          <w:sz w:val="24"/>
          <w:szCs w:val="24"/>
          <w:shd w:val="clear" w:color="auto" w:fill="FFFFFF"/>
        </w:rPr>
        <w:t>różnic się od siebie, dlatego w </w:t>
      </w:r>
      <w:r w:rsidR="004E5D5A">
        <w:rPr>
          <w:rFonts w:ascii="Times New Roman" w:hAnsi="Times New Roman" w:cs="Times New Roman"/>
          <w:sz w:val="24"/>
          <w:szCs w:val="24"/>
          <w:shd w:val="clear" w:color="auto" w:fill="FFFFFF"/>
        </w:rPr>
        <w:t>przypadku wątpliwości jak taki wniosek sporządzić zawsze warto skorzystać z pomocy Biura Interwencji i Porad PiS.</w:t>
      </w:r>
    </w:p>
    <w:p w:rsidR="00635CD5" w:rsidRDefault="00635CD5" w:rsidP="00926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3C">
        <w:rPr>
          <w:rFonts w:ascii="Times New Roman" w:hAnsi="Times New Roman" w:cs="Times New Roman"/>
          <w:sz w:val="24"/>
          <w:szCs w:val="24"/>
          <w:shd w:val="clear" w:color="auto" w:fill="FFFFFF"/>
        </w:rPr>
        <w:t>Podsumowując niniejsze sprawozdanie, l</w:t>
      </w:r>
      <w:r w:rsidRPr="0080513C">
        <w:rPr>
          <w:rFonts w:ascii="Times New Roman" w:hAnsi="Times New Roman" w:cs="Times New Roman"/>
          <w:sz w:val="24"/>
          <w:szCs w:val="24"/>
        </w:rPr>
        <w:t xml:space="preserve">iczba osób zgłaszających się Biura Interwencji i Porad PiS w Przemyślu </w:t>
      </w:r>
      <w:r w:rsidR="00926707">
        <w:rPr>
          <w:rFonts w:ascii="Times New Roman" w:hAnsi="Times New Roman" w:cs="Times New Roman"/>
          <w:sz w:val="24"/>
          <w:szCs w:val="24"/>
        </w:rPr>
        <w:t>osiągnęła liczbę 5</w:t>
      </w:r>
      <w:r w:rsidR="00875CAF">
        <w:rPr>
          <w:rFonts w:ascii="Times New Roman" w:hAnsi="Times New Roman" w:cs="Times New Roman"/>
          <w:sz w:val="24"/>
          <w:szCs w:val="24"/>
        </w:rPr>
        <w:t>4</w:t>
      </w:r>
      <w:r w:rsidR="00926707">
        <w:rPr>
          <w:rFonts w:ascii="Times New Roman" w:hAnsi="Times New Roman" w:cs="Times New Roman"/>
          <w:sz w:val="24"/>
          <w:szCs w:val="24"/>
        </w:rPr>
        <w:t xml:space="preserve">. Dalej utrzymuje się przewaga spraw cywilnych nad pozostałymi sprawami. Wiele spraw jest kontynuowanych, duża część osób zgłasza się też z nowymi problemami. </w:t>
      </w:r>
      <w:r w:rsidR="00875CAF">
        <w:rPr>
          <w:rFonts w:ascii="Times New Roman" w:hAnsi="Times New Roman" w:cs="Times New Roman"/>
          <w:sz w:val="24"/>
          <w:szCs w:val="24"/>
        </w:rPr>
        <w:t>Można, więc</w:t>
      </w:r>
      <w:r w:rsidR="00926707">
        <w:rPr>
          <w:rFonts w:ascii="Times New Roman" w:hAnsi="Times New Roman" w:cs="Times New Roman"/>
          <w:sz w:val="24"/>
          <w:szCs w:val="24"/>
        </w:rPr>
        <w:t xml:space="preserve"> stwierdzić, że Biuro Interwencji i Porad PiS spełnia więc swoją rolę jako formy pomocy dla obywateli.</w:t>
      </w:r>
    </w:p>
    <w:p w:rsidR="007F086D" w:rsidRPr="0080513C" w:rsidRDefault="007F086D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13C" w:rsidRPr="00635CD5" w:rsidRDefault="0080513C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D4" w:rsidRPr="00635CD5" w:rsidRDefault="00E006D4" w:rsidP="00635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> </w:t>
      </w:r>
    </w:p>
    <w:p w:rsidR="00E006D4" w:rsidRPr="00635CD5" w:rsidRDefault="00E006D4" w:rsidP="00E006D4">
      <w:pPr>
        <w:spacing w:after="0"/>
        <w:jc w:val="both"/>
      </w:pPr>
    </w:p>
    <w:sectPr w:rsidR="00E006D4" w:rsidRPr="00635CD5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A" w:rsidRDefault="006C268A" w:rsidP="00FE4DF0">
      <w:pPr>
        <w:spacing w:after="0" w:line="240" w:lineRule="auto"/>
      </w:pPr>
      <w:r>
        <w:separator/>
      </w:r>
    </w:p>
  </w:endnote>
  <w:endnote w:type="continuationSeparator" w:id="0">
    <w:p w:rsidR="006C268A" w:rsidRDefault="006C268A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A" w:rsidRDefault="006C268A" w:rsidP="00FE4DF0">
      <w:pPr>
        <w:spacing w:after="0" w:line="240" w:lineRule="auto"/>
      </w:pPr>
      <w:r>
        <w:separator/>
      </w:r>
    </w:p>
  </w:footnote>
  <w:footnote w:type="continuationSeparator" w:id="0">
    <w:p w:rsidR="006C268A" w:rsidRDefault="006C268A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E2"/>
    <w:multiLevelType w:val="multilevel"/>
    <w:tmpl w:val="4B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907"/>
    <w:multiLevelType w:val="multilevel"/>
    <w:tmpl w:val="06CE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B33A4"/>
    <w:multiLevelType w:val="hybridMultilevel"/>
    <w:tmpl w:val="8AD46C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D5005C"/>
    <w:multiLevelType w:val="hybridMultilevel"/>
    <w:tmpl w:val="14D0B87E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F97475"/>
    <w:multiLevelType w:val="hybridMultilevel"/>
    <w:tmpl w:val="E070C5D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32F5F"/>
    <w:multiLevelType w:val="hybridMultilevel"/>
    <w:tmpl w:val="2CCE2FF8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F768B"/>
    <w:multiLevelType w:val="hybridMultilevel"/>
    <w:tmpl w:val="EB18A85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F826737"/>
    <w:multiLevelType w:val="hybridMultilevel"/>
    <w:tmpl w:val="CF1E639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0187B"/>
    <w:multiLevelType w:val="hybridMultilevel"/>
    <w:tmpl w:val="96C81640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83D2C13"/>
    <w:multiLevelType w:val="hybridMultilevel"/>
    <w:tmpl w:val="2F6CCD3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9442B6C"/>
    <w:multiLevelType w:val="multilevel"/>
    <w:tmpl w:val="ECE2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78AB0A44"/>
    <w:multiLevelType w:val="hybridMultilevel"/>
    <w:tmpl w:val="E59C406A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1"/>
  </w:num>
  <w:num w:numId="4">
    <w:abstractNumId w:val="29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30"/>
  </w:num>
  <w:num w:numId="11">
    <w:abstractNumId w:val="33"/>
  </w:num>
  <w:num w:numId="12">
    <w:abstractNumId w:val="13"/>
  </w:num>
  <w:num w:numId="13">
    <w:abstractNumId w:val="25"/>
  </w:num>
  <w:num w:numId="14">
    <w:abstractNumId w:val="9"/>
  </w:num>
  <w:num w:numId="15">
    <w:abstractNumId w:val="23"/>
  </w:num>
  <w:num w:numId="16">
    <w:abstractNumId w:val="10"/>
  </w:num>
  <w:num w:numId="17">
    <w:abstractNumId w:val="2"/>
  </w:num>
  <w:num w:numId="18">
    <w:abstractNumId w:val="8"/>
  </w:num>
  <w:num w:numId="19">
    <w:abstractNumId w:val="11"/>
  </w:num>
  <w:num w:numId="20">
    <w:abstractNumId w:val="22"/>
  </w:num>
  <w:num w:numId="21">
    <w:abstractNumId w:val="24"/>
  </w:num>
  <w:num w:numId="22">
    <w:abstractNumId w:val="15"/>
  </w:num>
  <w:num w:numId="23">
    <w:abstractNumId w:val="19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3"/>
  </w:num>
  <w:num w:numId="28">
    <w:abstractNumId w:val="28"/>
  </w:num>
  <w:num w:numId="29">
    <w:abstractNumId w:val="5"/>
  </w:num>
  <w:num w:numId="30">
    <w:abstractNumId w:val="26"/>
  </w:num>
  <w:num w:numId="31">
    <w:abstractNumId w:val="32"/>
  </w:num>
  <w:num w:numId="32">
    <w:abstractNumId w:val="12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46D4A"/>
    <w:rsid w:val="00052BFE"/>
    <w:rsid w:val="00072FEA"/>
    <w:rsid w:val="000F58A9"/>
    <w:rsid w:val="00101F4D"/>
    <w:rsid w:val="00105825"/>
    <w:rsid w:val="00156445"/>
    <w:rsid w:val="00157F44"/>
    <w:rsid w:val="001A1644"/>
    <w:rsid w:val="001C2559"/>
    <w:rsid w:val="001E217E"/>
    <w:rsid w:val="001F552F"/>
    <w:rsid w:val="00221B3A"/>
    <w:rsid w:val="002731F5"/>
    <w:rsid w:val="002B1936"/>
    <w:rsid w:val="002B67A5"/>
    <w:rsid w:val="003E57EF"/>
    <w:rsid w:val="004826B4"/>
    <w:rsid w:val="00491C6A"/>
    <w:rsid w:val="004A76F1"/>
    <w:rsid w:val="004D2115"/>
    <w:rsid w:val="004E5D5A"/>
    <w:rsid w:val="00527A2C"/>
    <w:rsid w:val="00573E82"/>
    <w:rsid w:val="005872F3"/>
    <w:rsid w:val="005D1962"/>
    <w:rsid w:val="005F067F"/>
    <w:rsid w:val="00635CD5"/>
    <w:rsid w:val="00643AC1"/>
    <w:rsid w:val="006B63B3"/>
    <w:rsid w:val="006C268A"/>
    <w:rsid w:val="006F5229"/>
    <w:rsid w:val="00750268"/>
    <w:rsid w:val="00760C54"/>
    <w:rsid w:val="007740EE"/>
    <w:rsid w:val="00786DF4"/>
    <w:rsid w:val="007C229B"/>
    <w:rsid w:val="007C433C"/>
    <w:rsid w:val="007F086D"/>
    <w:rsid w:val="00802079"/>
    <w:rsid w:val="0080513C"/>
    <w:rsid w:val="00857AE6"/>
    <w:rsid w:val="00870046"/>
    <w:rsid w:val="00875CAF"/>
    <w:rsid w:val="008D11C6"/>
    <w:rsid w:val="008E5F4E"/>
    <w:rsid w:val="009036A6"/>
    <w:rsid w:val="009104CE"/>
    <w:rsid w:val="0092354D"/>
    <w:rsid w:val="009255AA"/>
    <w:rsid w:val="00926707"/>
    <w:rsid w:val="009812F3"/>
    <w:rsid w:val="00992712"/>
    <w:rsid w:val="00A566A0"/>
    <w:rsid w:val="00A71854"/>
    <w:rsid w:val="00A77750"/>
    <w:rsid w:val="00AD651E"/>
    <w:rsid w:val="00B125E3"/>
    <w:rsid w:val="00B151B7"/>
    <w:rsid w:val="00BA2395"/>
    <w:rsid w:val="00BD4A7D"/>
    <w:rsid w:val="00BE093F"/>
    <w:rsid w:val="00BF6502"/>
    <w:rsid w:val="00C60006"/>
    <w:rsid w:val="00C61097"/>
    <w:rsid w:val="00C773D1"/>
    <w:rsid w:val="00C939DC"/>
    <w:rsid w:val="00CD0457"/>
    <w:rsid w:val="00CF62D4"/>
    <w:rsid w:val="00D3594F"/>
    <w:rsid w:val="00D64DAF"/>
    <w:rsid w:val="00D81B19"/>
    <w:rsid w:val="00D86DDE"/>
    <w:rsid w:val="00D900B3"/>
    <w:rsid w:val="00D93B86"/>
    <w:rsid w:val="00DB1D95"/>
    <w:rsid w:val="00E006D4"/>
    <w:rsid w:val="00E32CB1"/>
    <w:rsid w:val="00E66EE7"/>
    <w:rsid w:val="00E80CB9"/>
    <w:rsid w:val="00E95E31"/>
    <w:rsid w:val="00EA15F4"/>
    <w:rsid w:val="00EB6E22"/>
    <w:rsid w:val="00EC6D93"/>
    <w:rsid w:val="00ED1E31"/>
    <w:rsid w:val="00ED1EB8"/>
    <w:rsid w:val="00EE6B6F"/>
    <w:rsid w:val="00F1489B"/>
    <w:rsid w:val="00F654C7"/>
    <w:rsid w:val="00F70048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7B9B-B85B-4388-8148-829CE675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6</cp:revision>
  <cp:lastPrinted>2016-07-29T11:39:00Z</cp:lastPrinted>
  <dcterms:created xsi:type="dcterms:W3CDTF">2017-01-31T08:27:00Z</dcterms:created>
  <dcterms:modified xsi:type="dcterms:W3CDTF">2017-02-01T08:50:00Z</dcterms:modified>
</cp:coreProperties>
</file>